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C2ACF" w14:textId="59A8F248" w:rsidR="00DC346E" w:rsidRPr="000A1153" w:rsidRDefault="00222138" w:rsidP="00814DDE">
      <w:pPr>
        <w:pStyle w:val="ListParagraph"/>
        <w:spacing w:line="240" w:lineRule="auto"/>
        <w:jc w:val="center"/>
        <w:rPr>
          <w:rFonts w:ascii="Times New Roman" w:hAnsi="Times New Roman" w:cs="Times New Roman"/>
          <w:b/>
          <w:sz w:val="24"/>
          <w:szCs w:val="24"/>
        </w:rPr>
      </w:pPr>
      <w:r>
        <w:rPr>
          <w:rFonts w:ascii="Times New Roman" w:hAnsi="Times New Roman" w:cs="Times New Roman"/>
          <w:b/>
          <w:sz w:val="24"/>
          <w:szCs w:val="24"/>
        </w:rPr>
        <w:t>Reducing Kickouts at Amazon</w:t>
      </w:r>
      <w:r w:rsidR="007E1481">
        <w:rPr>
          <w:rFonts w:ascii="Times New Roman" w:hAnsi="Times New Roman" w:cs="Times New Roman"/>
          <w:b/>
          <w:sz w:val="24"/>
          <w:szCs w:val="24"/>
        </w:rPr>
        <w:t xml:space="preserve"> Packaging </w:t>
      </w:r>
      <w:bookmarkStart w:id="0" w:name="_GoBack"/>
      <w:bookmarkEnd w:id="0"/>
      <w:r w:rsidR="007E1481">
        <w:rPr>
          <w:rFonts w:ascii="Times New Roman" w:hAnsi="Times New Roman" w:cs="Times New Roman"/>
          <w:b/>
          <w:sz w:val="24"/>
          <w:szCs w:val="24"/>
        </w:rPr>
        <w:t>Process</w:t>
      </w:r>
    </w:p>
    <w:p w14:paraId="58E95D4D" w14:textId="77777777" w:rsidR="002E7034" w:rsidRDefault="00DC346E" w:rsidP="00814DDE">
      <w:pPr>
        <w:pStyle w:val="ListParagraph"/>
        <w:spacing w:line="240" w:lineRule="auto"/>
        <w:rPr>
          <w:rFonts w:ascii="Times New Roman" w:hAnsi="Times New Roman" w:cs="Times New Roman"/>
          <w:sz w:val="24"/>
          <w:szCs w:val="24"/>
        </w:rPr>
      </w:pPr>
      <w:r w:rsidRPr="004E1BEB">
        <w:rPr>
          <w:rFonts w:ascii="Times New Roman" w:hAnsi="Times New Roman" w:cs="Times New Roman"/>
          <w:sz w:val="24"/>
          <w:szCs w:val="24"/>
          <w:highlight w:val="green"/>
        </w:rPr>
        <w:t>How do suppliers impact the performance of the process?</w:t>
      </w:r>
      <w:r w:rsidRPr="004E1BEB">
        <w:rPr>
          <w:rFonts w:ascii="Times New Roman" w:hAnsi="Times New Roman" w:cs="Times New Roman"/>
          <w:sz w:val="24"/>
          <w:szCs w:val="24"/>
        </w:rPr>
        <w:t xml:space="preserve"> </w:t>
      </w:r>
    </w:p>
    <w:p w14:paraId="3A1D9FCA" w14:textId="09F82EC1" w:rsidR="00F7661F" w:rsidRDefault="00F7661F" w:rsidP="00814DDE">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This new process would barely be impacted by suppliers</w:t>
      </w:r>
      <w:r w:rsidR="00F97B54">
        <w:rPr>
          <w:rFonts w:ascii="Times New Roman" w:hAnsi="Times New Roman" w:cs="Times New Roman"/>
          <w:sz w:val="24"/>
          <w:szCs w:val="24"/>
        </w:rPr>
        <w:t>. However, Amazon has close interaction with its suppliers and therefore could affect the operations in the fulfillment centers. The inventory area has a direct impact on the packaging process.</w:t>
      </w:r>
      <w:r w:rsidR="00F15B4B">
        <w:rPr>
          <w:rFonts w:ascii="Times New Roman" w:hAnsi="Times New Roman" w:cs="Times New Roman"/>
          <w:sz w:val="24"/>
          <w:szCs w:val="24"/>
        </w:rPr>
        <w:t xml:space="preserve"> The type of packaging material used by the suppliers has a significant effect on the packaging process, especially when it becomes standardized.</w:t>
      </w:r>
      <w:r w:rsidR="008535D2">
        <w:rPr>
          <w:rFonts w:ascii="Times New Roman" w:hAnsi="Times New Roman" w:cs="Times New Roman"/>
          <w:sz w:val="24"/>
          <w:szCs w:val="24"/>
        </w:rPr>
        <w:t xml:space="preserve"> As a result, Amazon interacts closely with the suppliers and requires them to adhere to its standards.</w:t>
      </w:r>
      <w:r w:rsidR="0070028F">
        <w:rPr>
          <w:rFonts w:ascii="Times New Roman" w:hAnsi="Times New Roman" w:cs="Times New Roman"/>
          <w:sz w:val="24"/>
          <w:szCs w:val="24"/>
        </w:rPr>
        <w:t xml:space="preserve"> Regardless, the new process solely depends on the adherence</w:t>
      </w:r>
      <w:r w:rsidR="0016284B">
        <w:rPr>
          <w:rFonts w:ascii="Times New Roman" w:hAnsi="Times New Roman" w:cs="Times New Roman"/>
          <w:sz w:val="24"/>
          <w:szCs w:val="24"/>
        </w:rPr>
        <w:t xml:space="preserve"> of the associates</w:t>
      </w:r>
      <w:r w:rsidR="0070028F">
        <w:rPr>
          <w:rFonts w:ascii="Times New Roman" w:hAnsi="Times New Roman" w:cs="Times New Roman"/>
          <w:sz w:val="24"/>
          <w:szCs w:val="24"/>
        </w:rPr>
        <w:t xml:space="preserve"> to the standardized protocols and the contribution of the new cameras in reducing </w:t>
      </w:r>
      <w:r w:rsidR="00F55680">
        <w:rPr>
          <w:rFonts w:ascii="Times New Roman" w:hAnsi="Times New Roman" w:cs="Times New Roman"/>
          <w:sz w:val="24"/>
          <w:szCs w:val="24"/>
        </w:rPr>
        <w:t>the occurrence</w:t>
      </w:r>
      <w:r w:rsidR="0070028F">
        <w:rPr>
          <w:rFonts w:ascii="Times New Roman" w:hAnsi="Times New Roman" w:cs="Times New Roman"/>
          <w:sz w:val="24"/>
          <w:szCs w:val="24"/>
        </w:rPr>
        <w:t xml:space="preserve"> of kickouts</w:t>
      </w:r>
      <w:r w:rsidR="00B46088">
        <w:rPr>
          <w:rFonts w:ascii="Times New Roman" w:hAnsi="Times New Roman" w:cs="Times New Roman"/>
          <w:sz w:val="24"/>
          <w:szCs w:val="24"/>
        </w:rPr>
        <w:t xml:space="preserve"> (</w:t>
      </w:r>
      <w:r w:rsidR="00B46088" w:rsidRPr="00C317C9">
        <w:rPr>
          <w:rFonts w:ascii="Times New Roman" w:eastAsia="Times New Roman" w:hAnsi="Times New Roman" w:cs="Times New Roman"/>
          <w:sz w:val="24"/>
          <w:szCs w:val="24"/>
          <w:lang w:val="en-US"/>
        </w:rPr>
        <w:t>Ohrt</w:t>
      </w:r>
      <w:r w:rsidR="00B46088">
        <w:rPr>
          <w:rFonts w:ascii="Times New Roman" w:eastAsia="Times New Roman" w:hAnsi="Times New Roman" w:cs="Times New Roman"/>
          <w:sz w:val="24"/>
          <w:szCs w:val="24"/>
          <w:lang w:val="en-US"/>
        </w:rPr>
        <w:t>, 2016)</w:t>
      </w:r>
      <w:r w:rsidR="0070028F">
        <w:rPr>
          <w:rFonts w:ascii="Times New Roman" w:hAnsi="Times New Roman" w:cs="Times New Roman"/>
          <w:sz w:val="24"/>
          <w:szCs w:val="24"/>
        </w:rPr>
        <w:t>.</w:t>
      </w:r>
      <w:r w:rsidR="0016284B">
        <w:rPr>
          <w:rFonts w:ascii="Times New Roman" w:hAnsi="Times New Roman" w:cs="Times New Roman"/>
          <w:sz w:val="24"/>
          <w:szCs w:val="24"/>
        </w:rPr>
        <w:t xml:space="preserve"> It is an outbound process this is distinctively different from the previous inbound process that was affected by the </w:t>
      </w:r>
      <w:r w:rsidR="0016284B" w:rsidRPr="0016284B">
        <w:rPr>
          <w:rFonts w:ascii="Times New Roman" w:hAnsi="Times New Roman" w:cs="Times New Roman"/>
          <w:sz w:val="24"/>
          <w:szCs w:val="24"/>
        </w:rPr>
        <w:t>supplier</w:t>
      </w:r>
      <w:r w:rsidR="0016284B">
        <w:rPr>
          <w:rFonts w:ascii="Times New Roman" w:hAnsi="Times New Roman" w:cs="Times New Roman"/>
          <w:sz w:val="24"/>
          <w:szCs w:val="24"/>
        </w:rPr>
        <w:t>s’</w:t>
      </w:r>
      <w:r w:rsidR="0016284B" w:rsidRPr="0016284B">
        <w:rPr>
          <w:rFonts w:ascii="Times New Roman" w:hAnsi="Times New Roman" w:cs="Times New Roman"/>
          <w:sz w:val="24"/>
          <w:szCs w:val="24"/>
        </w:rPr>
        <w:t xml:space="preserve"> inefficiencies</w:t>
      </w:r>
      <w:r w:rsidR="001C544F">
        <w:rPr>
          <w:rFonts w:ascii="Times New Roman" w:hAnsi="Times New Roman" w:cs="Times New Roman"/>
          <w:sz w:val="24"/>
          <w:szCs w:val="24"/>
        </w:rPr>
        <w:t>.</w:t>
      </w:r>
    </w:p>
    <w:p w14:paraId="0EA5047D" w14:textId="1366AAB3" w:rsidR="006B12C0" w:rsidRDefault="00DC346E" w:rsidP="00814DDE">
      <w:pPr>
        <w:pStyle w:val="ListParagraph"/>
        <w:spacing w:line="240" w:lineRule="auto"/>
        <w:rPr>
          <w:rFonts w:ascii="Times New Roman" w:hAnsi="Times New Roman" w:cs="Times New Roman"/>
          <w:sz w:val="24"/>
          <w:szCs w:val="24"/>
        </w:rPr>
      </w:pPr>
      <w:r w:rsidRPr="004E1BEB">
        <w:rPr>
          <w:rFonts w:ascii="Times New Roman" w:hAnsi="Times New Roman" w:cs="Times New Roman"/>
          <w:sz w:val="24"/>
          <w:szCs w:val="24"/>
          <w:highlight w:val="green"/>
        </w:rPr>
        <w:t>How sustainable is the current process?</w:t>
      </w:r>
      <w:r w:rsidR="006E1FDF">
        <w:rPr>
          <w:rFonts w:ascii="Times New Roman" w:hAnsi="Times New Roman" w:cs="Times New Roman"/>
          <w:sz w:val="24"/>
          <w:szCs w:val="24"/>
        </w:rPr>
        <w:t xml:space="preserve"> </w:t>
      </w:r>
    </w:p>
    <w:p w14:paraId="70076969" w14:textId="31EFAC69" w:rsidR="006B12C0" w:rsidRPr="004E1BEB" w:rsidRDefault="005A3F92" w:rsidP="00814DDE">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Before of the introduction of the process to reduce the incidence rate of Kos (kickout), the additional costs brought about by this bottleneck, were unsustainable. They were happening beyond the threshold value, which ate into Amazon’s profit margins. </w:t>
      </w:r>
      <w:r w:rsidR="006B12C0">
        <w:rPr>
          <w:rFonts w:ascii="Times New Roman" w:hAnsi="Times New Roman" w:cs="Times New Roman"/>
          <w:sz w:val="24"/>
          <w:szCs w:val="24"/>
        </w:rPr>
        <w:t>The</w:t>
      </w:r>
      <w:r>
        <w:rPr>
          <w:rFonts w:ascii="Times New Roman" w:hAnsi="Times New Roman" w:cs="Times New Roman"/>
          <w:sz w:val="24"/>
          <w:szCs w:val="24"/>
        </w:rPr>
        <w:t xml:space="preserve"> new</w:t>
      </w:r>
      <w:r w:rsidR="006B12C0">
        <w:rPr>
          <w:rFonts w:ascii="Times New Roman" w:hAnsi="Times New Roman" w:cs="Times New Roman"/>
          <w:sz w:val="24"/>
          <w:szCs w:val="24"/>
        </w:rPr>
        <w:t xml:space="preserve"> process is sustainable, especially due to its minimal maintenance cost and guarantee of exceptional efficiency.</w:t>
      </w:r>
      <w:r w:rsidR="006F3398">
        <w:rPr>
          <w:rFonts w:ascii="Times New Roman" w:hAnsi="Times New Roman" w:cs="Times New Roman"/>
          <w:sz w:val="24"/>
          <w:szCs w:val="24"/>
        </w:rPr>
        <w:t xml:space="preserve"> It barely requires the hiring of any extra personnel. </w:t>
      </w:r>
      <w:r w:rsidR="009B711D">
        <w:rPr>
          <w:rFonts w:ascii="Times New Roman" w:hAnsi="Times New Roman" w:cs="Times New Roman"/>
          <w:sz w:val="24"/>
          <w:szCs w:val="24"/>
        </w:rPr>
        <w:t>The extra</w:t>
      </w:r>
      <w:r w:rsidR="006F3398">
        <w:rPr>
          <w:rFonts w:ascii="Times New Roman" w:hAnsi="Times New Roman" w:cs="Times New Roman"/>
          <w:sz w:val="24"/>
          <w:szCs w:val="24"/>
        </w:rPr>
        <w:t xml:space="preserve"> cameras that need to be procured is a one-time expense but </w:t>
      </w:r>
      <w:r w:rsidR="00061504">
        <w:rPr>
          <w:rFonts w:ascii="Times New Roman" w:hAnsi="Times New Roman" w:cs="Times New Roman"/>
          <w:sz w:val="24"/>
          <w:szCs w:val="24"/>
        </w:rPr>
        <w:t>the improvements</w:t>
      </w:r>
      <w:r w:rsidR="006F3398">
        <w:rPr>
          <w:rFonts w:ascii="Times New Roman" w:hAnsi="Times New Roman" w:cs="Times New Roman"/>
          <w:sz w:val="24"/>
          <w:szCs w:val="24"/>
        </w:rPr>
        <w:t xml:space="preserve"> are long</w:t>
      </w:r>
      <w:r w:rsidR="0073500A">
        <w:rPr>
          <w:rFonts w:ascii="Times New Roman" w:hAnsi="Times New Roman" w:cs="Times New Roman"/>
          <w:sz w:val="24"/>
          <w:szCs w:val="24"/>
        </w:rPr>
        <w:t>-</w:t>
      </w:r>
      <w:r w:rsidR="006F3398">
        <w:rPr>
          <w:rFonts w:ascii="Times New Roman" w:hAnsi="Times New Roman" w:cs="Times New Roman"/>
          <w:sz w:val="24"/>
          <w:szCs w:val="24"/>
        </w:rPr>
        <w:t>term.</w:t>
      </w:r>
      <w:r w:rsidR="00EE6EC6">
        <w:rPr>
          <w:rFonts w:ascii="Times New Roman" w:hAnsi="Times New Roman" w:cs="Times New Roman"/>
          <w:sz w:val="24"/>
          <w:szCs w:val="24"/>
        </w:rPr>
        <w:t xml:space="preserve"> By standardizing the entire packing process, the associates would not have to make decisions about it, thereby reducing the variability of the process</w:t>
      </w:r>
      <w:r w:rsidR="00984172">
        <w:rPr>
          <w:rFonts w:ascii="Times New Roman" w:hAnsi="Times New Roman" w:cs="Times New Roman"/>
          <w:sz w:val="24"/>
          <w:szCs w:val="24"/>
        </w:rPr>
        <w:t xml:space="preserve"> (</w:t>
      </w:r>
      <w:r w:rsidR="00984172">
        <w:rPr>
          <w:rFonts w:ascii="Times New Roman" w:eastAsia="Times New Roman" w:hAnsi="Times New Roman" w:cs="Times New Roman"/>
          <w:sz w:val="24"/>
          <w:szCs w:val="24"/>
          <w:lang w:val="en-US"/>
        </w:rPr>
        <w:t>Narayanan</w:t>
      </w:r>
      <w:r w:rsidR="00984172">
        <w:rPr>
          <w:rFonts w:ascii="Times New Roman" w:eastAsia="Times New Roman" w:hAnsi="Times New Roman" w:cs="Times New Roman"/>
          <w:sz w:val="24"/>
          <w:szCs w:val="24"/>
          <w:lang w:val="en-US"/>
        </w:rPr>
        <w:t>, 2020)</w:t>
      </w:r>
      <w:r w:rsidR="00EE6EC6">
        <w:rPr>
          <w:rFonts w:ascii="Times New Roman" w:hAnsi="Times New Roman" w:cs="Times New Roman"/>
          <w:sz w:val="24"/>
          <w:szCs w:val="24"/>
        </w:rPr>
        <w:t>. This would reduce the risk of errors and make packing and labelling process more efficient.</w:t>
      </w:r>
      <w:r w:rsidR="00FA3592">
        <w:rPr>
          <w:rFonts w:ascii="Times New Roman" w:hAnsi="Times New Roman" w:cs="Times New Roman"/>
          <w:sz w:val="24"/>
          <w:szCs w:val="24"/>
        </w:rPr>
        <w:t xml:space="preserve"> The process reduces jams by advocating for placement of the packaging box lengthwise rather than breadthwise. It also requires the associates to leave a gap between packaging boxes on the conveyor thereby preventing overcrowding.</w:t>
      </w:r>
    </w:p>
    <w:p w14:paraId="3333FA82" w14:textId="028F3F3A" w:rsidR="00DC346E" w:rsidRDefault="00DC346E" w:rsidP="00814DDE">
      <w:pPr>
        <w:pStyle w:val="ListParagraph"/>
        <w:spacing w:line="240" w:lineRule="auto"/>
        <w:rPr>
          <w:rFonts w:ascii="Times New Roman" w:hAnsi="Times New Roman" w:cs="Times New Roman"/>
          <w:sz w:val="24"/>
          <w:szCs w:val="24"/>
        </w:rPr>
      </w:pPr>
      <w:r w:rsidRPr="004E1BEB">
        <w:rPr>
          <w:rFonts w:ascii="Times New Roman" w:hAnsi="Times New Roman" w:cs="Times New Roman"/>
          <w:sz w:val="24"/>
          <w:szCs w:val="24"/>
          <w:highlight w:val="green"/>
        </w:rPr>
        <w:t>Are employees safe and happy?</w:t>
      </w:r>
      <w:r w:rsidRPr="004E1BEB">
        <w:rPr>
          <w:rFonts w:ascii="Times New Roman" w:hAnsi="Times New Roman" w:cs="Times New Roman"/>
          <w:sz w:val="24"/>
          <w:szCs w:val="24"/>
        </w:rPr>
        <w:t xml:space="preserve"> </w:t>
      </w:r>
    </w:p>
    <w:p w14:paraId="7EECDCBD" w14:textId="563E6474" w:rsidR="00431DE2" w:rsidRPr="0065086F" w:rsidRDefault="0065086F" w:rsidP="00814DDE">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Employees are unhappy with the current process, especially due to the risk of injuries when using the machines and the possibility of performance lags when they get stuck in doing one of the tasks involved in the packing process. </w:t>
      </w:r>
      <w:r w:rsidR="00431DE2" w:rsidRPr="0065086F">
        <w:rPr>
          <w:rFonts w:ascii="Times New Roman" w:hAnsi="Times New Roman" w:cs="Times New Roman"/>
          <w:sz w:val="24"/>
          <w:szCs w:val="24"/>
        </w:rPr>
        <w:t>Employees would b</w:t>
      </w:r>
      <w:r w:rsidRPr="0065086F">
        <w:rPr>
          <w:rFonts w:ascii="Times New Roman" w:hAnsi="Times New Roman" w:cs="Times New Roman"/>
          <w:sz w:val="24"/>
          <w:szCs w:val="24"/>
        </w:rPr>
        <w:t xml:space="preserve">e happy and feel safe with the new </w:t>
      </w:r>
      <w:r w:rsidR="00431DE2" w:rsidRPr="0065086F">
        <w:rPr>
          <w:rFonts w:ascii="Times New Roman" w:hAnsi="Times New Roman" w:cs="Times New Roman"/>
          <w:sz w:val="24"/>
          <w:szCs w:val="24"/>
        </w:rPr>
        <w:t xml:space="preserve">process as it reduces their interaction with the conveyor belt used during the packing process. At the moment, the packing process is highly dependent on human labor and mistakes are bound to happen. For example, if an associate is unable to pack or label an item in the </w:t>
      </w:r>
      <w:r w:rsidR="00533817">
        <w:rPr>
          <w:rFonts w:ascii="Times New Roman" w:hAnsi="Times New Roman" w:cs="Times New Roman"/>
          <w:sz w:val="24"/>
          <w:szCs w:val="24"/>
        </w:rPr>
        <w:t>allo</w:t>
      </w:r>
      <w:r w:rsidR="00533817" w:rsidRPr="0065086F">
        <w:rPr>
          <w:rFonts w:ascii="Times New Roman" w:hAnsi="Times New Roman" w:cs="Times New Roman"/>
          <w:sz w:val="24"/>
          <w:szCs w:val="24"/>
        </w:rPr>
        <w:t>tted</w:t>
      </w:r>
      <w:r w:rsidR="00431DE2" w:rsidRPr="0065086F">
        <w:rPr>
          <w:rFonts w:ascii="Times New Roman" w:hAnsi="Times New Roman" w:cs="Times New Roman"/>
          <w:sz w:val="24"/>
          <w:szCs w:val="24"/>
        </w:rPr>
        <w:t xml:space="preserve"> time, the entire conveyor often </w:t>
      </w:r>
      <w:r w:rsidR="006634B2" w:rsidRPr="0065086F">
        <w:rPr>
          <w:rFonts w:ascii="Times New Roman" w:hAnsi="Times New Roman" w:cs="Times New Roman"/>
          <w:sz w:val="24"/>
          <w:szCs w:val="24"/>
        </w:rPr>
        <w:t>has</w:t>
      </w:r>
      <w:r w:rsidR="00431DE2" w:rsidRPr="0065086F">
        <w:rPr>
          <w:rFonts w:ascii="Times New Roman" w:hAnsi="Times New Roman" w:cs="Times New Roman"/>
          <w:sz w:val="24"/>
          <w:szCs w:val="24"/>
        </w:rPr>
        <w:t xml:space="preserve"> to be slowed down for them to catch up. While this often appear as few seconds, the cumulative time wasted affect the employees’ productivity and their performance score. This new process would add to the packing automation and reduce the bottlenecks associated with having to use human labor.</w:t>
      </w:r>
      <w:r w:rsidR="006E1FDF" w:rsidRPr="0065086F">
        <w:rPr>
          <w:rFonts w:ascii="Times New Roman" w:hAnsi="Times New Roman" w:cs="Times New Roman"/>
          <w:sz w:val="24"/>
          <w:szCs w:val="24"/>
        </w:rPr>
        <w:t xml:space="preserve"> </w:t>
      </w:r>
      <w:r w:rsidR="004E41EA" w:rsidRPr="0065086F">
        <w:rPr>
          <w:rFonts w:ascii="Times New Roman" w:hAnsi="Times New Roman" w:cs="Times New Roman"/>
          <w:sz w:val="24"/>
          <w:szCs w:val="24"/>
        </w:rPr>
        <w:t xml:space="preserve">In the past, employees have complained their safety in the process with recent reports showing that injured employees were not well-attended and were only paid by insurance after litigation </w:t>
      </w:r>
      <w:r w:rsidR="004E41EA" w:rsidRPr="0065086F">
        <w:rPr>
          <w:rFonts w:ascii="Times New Roman" w:hAnsi="Times New Roman" w:cs="Times New Roman"/>
          <w:sz w:val="24"/>
          <w:szCs w:val="24"/>
        </w:rPr>
        <w:t>(Sainato, 2019).</w:t>
      </w:r>
      <w:r w:rsidR="00D238EF" w:rsidRPr="0065086F">
        <w:rPr>
          <w:rFonts w:ascii="Times New Roman" w:hAnsi="Times New Roman" w:cs="Times New Roman"/>
          <w:sz w:val="24"/>
          <w:szCs w:val="24"/>
        </w:rPr>
        <w:t xml:space="preserve"> The reduced interaction with the process reduces cases of injuries, thereby making employees to readily accommodate the integration of the process.</w:t>
      </w:r>
      <w:r w:rsidR="00B730E4" w:rsidRPr="0065086F">
        <w:rPr>
          <w:rFonts w:ascii="Times New Roman" w:hAnsi="Times New Roman" w:cs="Times New Roman"/>
          <w:sz w:val="24"/>
          <w:szCs w:val="24"/>
        </w:rPr>
        <w:t xml:space="preserve"> </w:t>
      </w:r>
      <w:r w:rsidR="006E1FDF" w:rsidRPr="0065086F">
        <w:rPr>
          <w:rFonts w:ascii="Times New Roman" w:hAnsi="Times New Roman" w:cs="Times New Roman"/>
          <w:sz w:val="24"/>
          <w:szCs w:val="24"/>
        </w:rPr>
        <w:t>Besides, customer satisfaction is improved due to the swiftness of the packing and shipping process and the overall effect is the increase in prime membership.</w:t>
      </w:r>
    </w:p>
    <w:p w14:paraId="1806D5E5" w14:textId="46CD5B19" w:rsidR="00E73D6D" w:rsidRDefault="00DC346E" w:rsidP="00814DDE">
      <w:pPr>
        <w:pStyle w:val="ListParagraph"/>
        <w:spacing w:line="240" w:lineRule="auto"/>
        <w:rPr>
          <w:rFonts w:ascii="Times New Roman" w:hAnsi="Times New Roman" w:cs="Times New Roman"/>
          <w:sz w:val="24"/>
          <w:szCs w:val="24"/>
        </w:rPr>
      </w:pPr>
      <w:r w:rsidRPr="004E1BEB">
        <w:rPr>
          <w:rFonts w:ascii="Times New Roman" w:hAnsi="Times New Roman" w:cs="Times New Roman"/>
          <w:sz w:val="24"/>
          <w:szCs w:val="24"/>
          <w:highlight w:val="green"/>
        </w:rPr>
        <w:t>What risks do you see and/or might you envision that might potentially impact this process?</w:t>
      </w:r>
      <w:r w:rsidR="00A971EF">
        <w:rPr>
          <w:rFonts w:ascii="Times New Roman" w:hAnsi="Times New Roman" w:cs="Times New Roman"/>
          <w:sz w:val="24"/>
          <w:szCs w:val="24"/>
        </w:rPr>
        <w:t xml:space="preserve"> </w:t>
      </w:r>
    </w:p>
    <w:p w14:paraId="6C1E165B" w14:textId="4B4E2EF0" w:rsidR="00DC346E" w:rsidRDefault="00DC346E" w:rsidP="00814DDE">
      <w:pPr>
        <w:pStyle w:val="ListParagraph"/>
        <w:spacing w:line="240" w:lineRule="auto"/>
        <w:rPr>
          <w:rFonts w:ascii="Times New Roman" w:hAnsi="Times New Roman" w:cs="Times New Roman"/>
          <w:sz w:val="24"/>
          <w:szCs w:val="24"/>
        </w:rPr>
      </w:pPr>
      <w:r w:rsidRPr="004E1BEB">
        <w:rPr>
          <w:rFonts w:ascii="Times New Roman" w:hAnsi="Times New Roman" w:cs="Times New Roman"/>
          <w:sz w:val="24"/>
          <w:szCs w:val="24"/>
        </w:rPr>
        <w:lastRenderedPageBreak/>
        <w:t>Technological failures upstream can downstream can bring the warehouse operations to a halt.</w:t>
      </w:r>
      <w:r w:rsidR="00E73D6D">
        <w:rPr>
          <w:rFonts w:ascii="Times New Roman" w:hAnsi="Times New Roman" w:cs="Times New Roman"/>
          <w:sz w:val="24"/>
          <w:szCs w:val="24"/>
        </w:rPr>
        <w:t xml:space="preserve"> With the new process focusing majorly on reducing Kos due to barcode no </w:t>
      </w:r>
      <w:r w:rsidR="00523DA6">
        <w:rPr>
          <w:rFonts w:ascii="Times New Roman" w:hAnsi="Times New Roman" w:cs="Times New Roman"/>
          <w:sz w:val="24"/>
          <w:szCs w:val="24"/>
        </w:rPr>
        <w:t>read, other</w:t>
      </w:r>
      <w:r w:rsidR="00E73D6D">
        <w:rPr>
          <w:rFonts w:ascii="Times New Roman" w:hAnsi="Times New Roman" w:cs="Times New Roman"/>
          <w:sz w:val="24"/>
          <w:szCs w:val="24"/>
        </w:rPr>
        <w:t xml:space="preserve"> causes are still unaddressed and can get amplified, especially with the expected reduction of human intervention. For instance, the ACW</w:t>
      </w:r>
      <w:r w:rsidR="00C310F4">
        <w:rPr>
          <w:rFonts w:ascii="Times New Roman" w:hAnsi="Times New Roman" w:cs="Times New Roman"/>
          <w:sz w:val="24"/>
          <w:szCs w:val="24"/>
        </w:rPr>
        <w:t xml:space="preserve"> (Auto Check Weight)</w:t>
      </w:r>
      <w:r w:rsidR="00E73D6D">
        <w:rPr>
          <w:rFonts w:ascii="Times New Roman" w:hAnsi="Times New Roman" w:cs="Times New Roman"/>
          <w:sz w:val="24"/>
          <w:szCs w:val="24"/>
        </w:rPr>
        <w:t xml:space="preserve"> fail is reported to be emanating from an inherent flaw in the software logic and timeline. Perhaps, it is imperative to address some of </w:t>
      </w:r>
      <w:r w:rsidR="00523DA6">
        <w:rPr>
          <w:rFonts w:ascii="Times New Roman" w:hAnsi="Times New Roman" w:cs="Times New Roman"/>
          <w:sz w:val="24"/>
          <w:szCs w:val="24"/>
        </w:rPr>
        <w:t>these</w:t>
      </w:r>
      <w:r w:rsidR="00E73D6D">
        <w:rPr>
          <w:rFonts w:ascii="Times New Roman" w:hAnsi="Times New Roman" w:cs="Times New Roman"/>
          <w:sz w:val="24"/>
          <w:szCs w:val="24"/>
        </w:rPr>
        <w:t xml:space="preserve"> other causes of Kos to improve the overall effectiveness and efficiency of the packing process in the longrun.</w:t>
      </w:r>
      <w:r w:rsidR="007B15BC">
        <w:rPr>
          <w:rFonts w:ascii="Times New Roman" w:hAnsi="Times New Roman" w:cs="Times New Roman"/>
          <w:sz w:val="24"/>
          <w:szCs w:val="24"/>
        </w:rPr>
        <w:t xml:space="preserve"> Besides, the associates must be trained about the new standardized process. Failure of uniformity in understanding the new process would jeopardize its effectiveness, thereby reducing its expected efficacy.</w:t>
      </w:r>
      <w:r w:rsidR="00B9411B">
        <w:rPr>
          <w:rFonts w:ascii="Times New Roman" w:hAnsi="Times New Roman" w:cs="Times New Roman"/>
          <w:sz w:val="24"/>
          <w:szCs w:val="24"/>
        </w:rPr>
        <w:t xml:space="preserve"> The addition of camera does not guarantee improvement as they may still fail to pick the labels based on other factors, thereby causing DPMO K</w:t>
      </w:r>
      <w:r w:rsidR="004A239D">
        <w:rPr>
          <w:rFonts w:ascii="Times New Roman" w:hAnsi="Times New Roman" w:cs="Times New Roman"/>
          <w:sz w:val="24"/>
          <w:szCs w:val="24"/>
        </w:rPr>
        <w:t>o</w:t>
      </w:r>
      <w:r w:rsidR="00B9411B">
        <w:rPr>
          <w:rFonts w:ascii="Times New Roman" w:hAnsi="Times New Roman" w:cs="Times New Roman"/>
          <w:sz w:val="24"/>
          <w:szCs w:val="24"/>
        </w:rPr>
        <w:t>s</w:t>
      </w:r>
      <w:r w:rsidR="004A239D">
        <w:rPr>
          <w:rFonts w:ascii="Times New Roman" w:hAnsi="Times New Roman" w:cs="Times New Roman"/>
          <w:sz w:val="24"/>
          <w:szCs w:val="24"/>
        </w:rPr>
        <w:t xml:space="preserve"> (</w:t>
      </w:r>
      <w:r w:rsidR="004A239D">
        <w:rPr>
          <w:rFonts w:ascii="Times New Roman" w:eastAsia="Times New Roman" w:hAnsi="Times New Roman" w:cs="Times New Roman"/>
          <w:sz w:val="24"/>
          <w:szCs w:val="24"/>
          <w:lang w:val="en-US"/>
        </w:rPr>
        <w:t>Narayanan</w:t>
      </w:r>
      <w:r w:rsidR="004A239D">
        <w:rPr>
          <w:rFonts w:ascii="Times New Roman" w:eastAsia="Times New Roman" w:hAnsi="Times New Roman" w:cs="Times New Roman"/>
          <w:sz w:val="24"/>
          <w:szCs w:val="24"/>
          <w:lang w:val="en-US"/>
        </w:rPr>
        <w:t>, 2020)</w:t>
      </w:r>
      <w:r w:rsidR="00B9411B">
        <w:rPr>
          <w:rFonts w:ascii="Times New Roman" w:hAnsi="Times New Roman" w:cs="Times New Roman"/>
          <w:sz w:val="24"/>
          <w:szCs w:val="24"/>
        </w:rPr>
        <w:t>.</w:t>
      </w:r>
      <w:r w:rsidR="00D227FA">
        <w:rPr>
          <w:rFonts w:ascii="Times New Roman" w:hAnsi="Times New Roman" w:cs="Times New Roman"/>
          <w:sz w:val="24"/>
          <w:szCs w:val="24"/>
        </w:rPr>
        <w:t xml:space="preserve"> In the event </w:t>
      </w:r>
      <w:r w:rsidR="00F874A9">
        <w:rPr>
          <w:rFonts w:ascii="Times New Roman" w:hAnsi="Times New Roman" w:cs="Times New Roman"/>
          <w:sz w:val="24"/>
          <w:szCs w:val="24"/>
        </w:rPr>
        <w:t>the laser</w:t>
      </w:r>
      <w:r w:rsidR="00D227FA">
        <w:rPr>
          <w:rFonts w:ascii="Times New Roman" w:hAnsi="Times New Roman" w:cs="Times New Roman"/>
          <w:sz w:val="24"/>
          <w:szCs w:val="24"/>
        </w:rPr>
        <w:t xml:space="preserve"> profilers become defective, it would take time to not because of reduced personnel interaction and most of the packages would be kicked out, resulting in significant disruption of the whole process.</w:t>
      </w:r>
    </w:p>
    <w:p w14:paraId="594C85B0" w14:textId="1E46A0D1" w:rsidR="00DC346E" w:rsidRDefault="00DC346E" w:rsidP="00814DDE">
      <w:pPr>
        <w:pStyle w:val="ListParagraph"/>
        <w:spacing w:line="240" w:lineRule="auto"/>
        <w:rPr>
          <w:rFonts w:ascii="Times New Roman" w:hAnsi="Times New Roman" w:cs="Times New Roman"/>
          <w:sz w:val="24"/>
          <w:szCs w:val="24"/>
        </w:rPr>
      </w:pPr>
      <w:r w:rsidRPr="004E1BEB">
        <w:rPr>
          <w:rFonts w:ascii="Times New Roman" w:hAnsi="Times New Roman" w:cs="Times New Roman"/>
          <w:sz w:val="24"/>
          <w:szCs w:val="24"/>
          <w:highlight w:val="green"/>
        </w:rPr>
        <w:t>Is the process profitable?</w:t>
      </w:r>
      <w:r w:rsidR="00A971EF">
        <w:rPr>
          <w:rFonts w:ascii="Times New Roman" w:hAnsi="Times New Roman" w:cs="Times New Roman"/>
          <w:sz w:val="24"/>
          <w:szCs w:val="24"/>
        </w:rPr>
        <w:t xml:space="preserve"> </w:t>
      </w:r>
    </w:p>
    <w:p w14:paraId="17DC994C" w14:textId="0B40DA28" w:rsidR="00E94D5E" w:rsidRPr="004E1BEB" w:rsidRDefault="00E94D5E" w:rsidP="00814DDE">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The process is profitable as it saves on human labor and reduce the amount of time wasted in passing the kickouts through the Ship app and manually attaching the shipping labels. In the past three months, the kickouts have been 44 percent higher than the threshold value and the financial impact of this in terms of the additional labor </w:t>
      </w:r>
      <w:r w:rsidR="00276D4E">
        <w:rPr>
          <w:rFonts w:ascii="Times New Roman" w:hAnsi="Times New Roman" w:cs="Times New Roman"/>
          <w:sz w:val="24"/>
          <w:szCs w:val="24"/>
        </w:rPr>
        <w:t>used has</w:t>
      </w:r>
      <w:r>
        <w:rPr>
          <w:rFonts w:ascii="Times New Roman" w:hAnsi="Times New Roman" w:cs="Times New Roman"/>
          <w:sz w:val="24"/>
          <w:szCs w:val="24"/>
        </w:rPr>
        <w:t xml:space="preserve"> been $276,000. When this new novel process is integrated so that the kickouts due to barcode no read reduce</w:t>
      </w:r>
      <w:r w:rsidR="0032188C">
        <w:rPr>
          <w:rFonts w:ascii="Times New Roman" w:hAnsi="Times New Roman" w:cs="Times New Roman"/>
          <w:sz w:val="24"/>
          <w:szCs w:val="24"/>
        </w:rPr>
        <w:t>, the kickouts will drop by 4,624 per day with the expected financial savings being $218,000 per year.</w:t>
      </w:r>
      <w:r w:rsidR="00E73D6D">
        <w:rPr>
          <w:rFonts w:ascii="Times New Roman" w:hAnsi="Times New Roman" w:cs="Times New Roman"/>
          <w:sz w:val="24"/>
          <w:szCs w:val="24"/>
        </w:rPr>
        <w:t xml:space="preserve"> This is achieved by standardizing the packing process across the shifts and installing two extra cameras at each SLAM line</w:t>
      </w:r>
      <w:r w:rsidR="00EE34D4">
        <w:rPr>
          <w:rFonts w:ascii="Times New Roman" w:hAnsi="Times New Roman" w:cs="Times New Roman"/>
          <w:sz w:val="24"/>
          <w:szCs w:val="24"/>
        </w:rPr>
        <w:t xml:space="preserve"> (</w:t>
      </w:r>
      <w:r w:rsidR="00EE34D4">
        <w:rPr>
          <w:rFonts w:ascii="Times New Roman" w:eastAsia="Times New Roman" w:hAnsi="Times New Roman" w:cs="Times New Roman"/>
          <w:sz w:val="24"/>
          <w:szCs w:val="24"/>
          <w:lang w:val="en-US"/>
        </w:rPr>
        <w:t>Narayanan</w:t>
      </w:r>
      <w:r w:rsidR="00EE34D4">
        <w:rPr>
          <w:rFonts w:ascii="Times New Roman" w:eastAsia="Times New Roman" w:hAnsi="Times New Roman" w:cs="Times New Roman"/>
          <w:sz w:val="24"/>
          <w:szCs w:val="24"/>
          <w:lang w:val="en-US"/>
        </w:rPr>
        <w:t>, 2020)</w:t>
      </w:r>
      <w:r w:rsidR="00E73D6D">
        <w:rPr>
          <w:rFonts w:ascii="Times New Roman" w:hAnsi="Times New Roman" w:cs="Times New Roman"/>
          <w:sz w:val="24"/>
          <w:szCs w:val="24"/>
        </w:rPr>
        <w:t>.</w:t>
      </w:r>
      <w:r w:rsidR="005500BB">
        <w:rPr>
          <w:rFonts w:ascii="Times New Roman" w:hAnsi="Times New Roman" w:cs="Times New Roman"/>
          <w:sz w:val="24"/>
          <w:szCs w:val="24"/>
        </w:rPr>
        <w:t xml:space="preserve"> Besides, standardizing the process saves the line straighteners time as it will reduce the number of times they are required to cross-check the spoo labels from three to one.</w:t>
      </w:r>
      <w:r w:rsidR="006C2D0A">
        <w:rPr>
          <w:rFonts w:ascii="Times New Roman" w:hAnsi="Times New Roman" w:cs="Times New Roman"/>
          <w:sz w:val="24"/>
          <w:szCs w:val="24"/>
        </w:rPr>
        <w:t xml:space="preserve"> This would reduce the KO marginally, thereby having a positive impact on productivity in spite of it being indirect.</w:t>
      </w:r>
    </w:p>
    <w:p w14:paraId="67B188AD" w14:textId="0C28C92A" w:rsidR="00DC346E" w:rsidRDefault="00DC346E" w:rsidP="00814DDE">
      <w:pPr>
        <w:pStyle w:val="ListParagraph"/>
        <w:spacing w:line="240" w:lineRule="auto"/>
        <w:rPr>
          <w:rFonts w:ascii="Times New Roman" w:hAnsi="Times New Roman" w:cs="Times New Roman"/>
          <w:sz w:val="24"/>
          <w:szCs w:val="24"/>
        </w:rPr>
      </w:pPr>
      <w:r w:rsidRPr="004E1BEB">
        <w:rPr>
          <w:rFonts w:ascii="Times New Roman" w:hAnsi="Times New Roman" w:cs="Times New Roman"/>
          <w:sz w:val="24"/>
          <w:szCs w:val="24"/>
          <w:highlight w:val="green"/>
        </w:rPr>
        <w:t>Does the process learn to improve and avoid problems? Why or why not?</w:t>
      </w:r>
      <w:r w:rsidR="002529F8">
        <w:rPr>
          <w:rFonts w:ascii="Times New Roman" w:hAnsi="Times New Roman" w:cs="Times New Roman"/>
          <w:sz w:val="24"/>
          <w:szCs w:val="24"/>
        </w:rPr>
        <w:t xml:space="preserve"> </w:t>
      </w:r>
    </w:p>
    <w:p w14:paraId="60EE7E68" w14:textId="77C86B2B" w:rsidR="00D518F3" w:rsidRDefault="00D518F3" w:rsidP="00814DDE">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The process is not modulated to learn and avoid mistakes. For instance, standardization could make it rigid and incapable of avoiding problems. Since all the associates are relying on one standardized method, one error would be replicated across the entire packing process.</w:t>
      </w:r>
      <w:r w:rsidR="007251B1">
        <w:rPr>
          <w:rFonts w:ascii="Times New Roman" w:hAnsi="Times New Roman" w:cs="Times New Roman"/>
          <w:sz w:val="24"/>
          <w:szCs w:val="24"/>
        </w:rPr>
        <w:t xml:space="preserve"> </w:t>
      </w:r>
      <w:r w:rsidR="001763F2">
        <w:rPr>
          <w:rFonts w:ascii="Times New Roman" w:hAnsi="Times New Roman" w:cs="Times New Roman"/>
          <w:sz w:val="24"/>
          <w:szCs w:val="24"/>
        </w:rPr>
        <w:t>It lacks any form of artificial intelligence coded in it that could help it learn and avoid problems. Therefore, improvements would only be viable through analysis of the process and research on quality enhancement strategies.</w:t>
      </w:r>
    </w:p>
    <w:p w14:paraId="07812941" w14:textId="77777777" w:rsidR="00917498" w:rsidRDefault="00917498" w:rsidP="00814DD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5EC44210" w14:textId="4BF4C046" w:rsidR="00946041" w:rsidRDefault="00946041" w:rsidP="00814DDE">
      <w:pPr>
        <w:pStyle w:val="ListParagraph"/>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3310622" w14:textId="7F40F267" w:rsidR="00EE34D4" w:rsidRDefault="00EE34D4" w:rsidP="00C317C9">
      <w:pPr>
        <w:spacing w:after="0" w:line="240" w:lineRule="auto"/>
        <w:ind w:left="1440" w:hanging="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Narayanan, B. (2020). Reduction of DPMO at AutoSLAM. Amazon Pathways. </w:t>
      </w:r>
    </w:p>
    <w:p w14:paraId="710A4767" w14:textId="2A769B50" w:rsidR="00C317C9" w:rsidRPr="00C317C9" w:rsidRDefault="00C317C9" w:rsidP="00C317C9">
      <w:pPr>
        <w:spacing w:after="0" w:line="240" w:lineRule="auto"/>
        <w:ind w:left="1440" w:hanging="720"/>
        <w:rPr>
          <w:rFonts w:ascii="Times New Roman" w:eastAsia="Times New Roman" w:hAnsi="Times New Roman" w:cs="Times New Roman"/>
          <w:sz w:val="24"/>
          <w:szCs w:val="24"/>
          <w:lang w:val="en-US"/>
        </w:rPr>
      </w:pPr>
      <w:r w:rsidRPr="00C317C9">
        <w:rPr>
          <w:rFonts w:ascii="Times New Roman" w:eastAsia="Times New Roman" w:hAnsi="Times New Roman" w:cs="Times New Roman"/>
          <w:sz w:val="24"/>
          <w:szCs w:val="24"/>
          <w:lang w:val="en-US"/>
        </w:rPr>
        <w:t xml:space="preserve">Ohrt, E. A. (2016). </w:t>
      </w:r>
      <w:r w:rsidRPr="00C317C9">
        <w:rPr>
          <w:rFonts w:ascii="Times New Roman" w:eastAsia="Times New Roman" w:hAnsi="Times New Roman" w:cs="Times New Roman"/>
          <w:i/>
          <w:iCs/>
          <w:sz w:val="24"/>
          <w:szCs w:val="24"/>
          <w:lang w:val="en-US"/>
        </w:rPr>
        <w:t>Analysis of outbound process defects at Amazon's ONT2 Fulfillment Center</w:t>
      </w:r>
      <w:r w:rsidRPr="00C317C9">
        <w:rPr>
          <w:rFonts w:ascii="Times New Roman" w:eastAsia="Times New Roman" w:hAnsi="Times New Roman" w:cs="Times New Roman"/>
          <w:sz w:val="24"/>
          <w:szCs w:val="24"/>
          <w:lang w:val="en-US"/>
        </w:rPr>
        <w:t xml:space="preserve"> (Doctoral dissertation, Massachusetts Institute of Technology).</w:t>
      </w:r>
    </w:p>
    <w:p w14:paraId="206762C2" w14:textId="0466D7F7" w:rsidR="00946041" w:rsidRPr="004E1BEB" w:rsidRDefault="00946041" w:rsidP="00C317C9">
      <w:pPr>
        <w:pStyle w:val="ListParagraph"/>
        <w:spacing w:line="240" w:lineRule="auto"/>
        <w:ind w:left="1440" w:hanging="720"/>
        <w:rPr>
          <w:rFonts w:ascii="Times New Roman" w:hAnsi="Times New Roman" w:cs="Times New Roman"/>
          <w:sz w:val="24"/>
          <w:szCs w:val="24"/>
        </w:rPr>
      </w:pPr>
      <w:r>
        <w:rPr>
          <w:rFonts w:ascii="Times New Roman" w:hAnsi="Times New Roman" w:cs="Times New Roman"/>
          <w:sz w:val="24"/>
          <w:szCs w:val="24"/>
        </w:rPr>
        <w:t xml:space="preserve">Sainato, M. (2019). </w:t>
      </w:r>
      <w:r w:rsidRPr="00946041">
        <w:rPr>
          <w:rFonts w:ascii="Times New Roman" w:hAnsi="Times New Roman" w:cs="Times New Roman"/>
          <w:sz w:val="24"/>
          <w:szCs w:val="24"/>
        </w:rPr>
        <w:t>Revealed: Amazon employees are left to suffer after workplace injuries</w:t>
      </w:r>
      <w:r>
        <w:rPr>
          <w:rFonts w:ascii="Times New Roman" w:hAnsi="Times New Roman" w:cs="Times New Roman"/>
          <w:sz w:val="24"/>
          <w:szCs w:val="24"/>
        </w:rPr>
        <w:t xml:space="preserve">. The Guardian. Retrieved on December 1, 2020 from </w:t>
      </w:r>
      <w:r w:rsidRPr="00946041">
        <w:rPr>
          <w:rFonts w:ascii="Times New Roman" w:hAnsi="Times New Roman" w:cs="Times New Roman"/>
          <w:sz w:val="24"/>
          <w:szCs w:val="24"/>
        </w:rPr>
        <w:t>https://www.theguardian.com/technology/2019/apr/02/revealed-amazon-employees-suffer-after-workplace-injuries</w:t>
      </w:r>
    </w:p>
    <w:p w14:paraId="30C41E9F" w14:textId="49EA00D4" w:rsidR="004573AE" w:rsidRPr="004E1BEB" w:rsidRDefault="004573AE" w:rsidP="00814DDE">
      <w:pPr>
        <w:spacing w:line="240" w:lineRule="auto"/>
        <w:rPr>
          <w:rFonts w:ascii="Times New Roman" w:hAnsi="Times New Roman" w:cs="Times New Roman"/>
          <w:sz w:val="24"/>
          <w:szCs w:val="24"/>
        </w:rPr>
      </w:pPr>
    </w:p>
    <w:sectPr w:rsidR="004573AE" w:rsidRPr="004E1BEB">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FCA0CA" w14:textId="77777777" w:rsidR="00917498" w:rsidRDefault="00917498" w:rsidP="00917498">
      <w:pPr>
        <w:spacing w:after="0" w:line="240" w:lineRule="auto"/>
      </w:pPr>
      <w:r>
        <w:separator/>
      </w:r>
    </w:p>
  </w:endnote>
  <w:endnote w:type="continuationSeparator" w:id="0">
    <w:p w14:paraId="495AA6B7" w14:textId="77777777" w:rsidR="00917498" w:rsidRDefault="00917498" w:rsidP="00917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73219D" w14:textId="77777777" w:rsidR="00917498" w:rsidRDefault="00917498" w:rsidP="00917498">
      <w:pPr>
        <w:spacing w:after="0" w:line="240" w:lineRule="auto"/>
      </w:pPr>
      <w:r>
        <w:separator/>
      </w:r>
    </w:p>
  </w:footnote>
  <w:footnote w:type="continuationSeparator" w:id="0">
    <w:p w14:paraId="5FF885B1" w14:textId="77777777" w:rsidR="00917498" w:rsidRDefault="00917498" w:rsidP="00917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2734398"/>
      <w:docPartObj>
        <w:docPartGallery w:val="Page Numbers (Top of Page)"/>
        <w:docPartUnique/>
      </w:docPartObj>
    </w:sdtPr>
    <w:sdtEndPr>
      <w:rPr>
        <w:noProof/>
      </w:rPr>
    </w:sdtEndPr>
    <w:sdtContent>
      <w:p w14:paraId="38CB5762" w14:textId="0391B9F1" w:rsidR="00917498" w:rsidRPr="00917498" w:rsidRDefault="00917498">
        <w:pPr>
          <w:pStyle w:val="Header"/>
          <w:jc w:val="right"/>
          <w:rPr>
            <w:rFonts w:ascii="Times New Roman" w:hAnsi="Times New Roman" w:cs="Times New Roman"/>
            <w:sz w:val="24"/>
            <w:szCs w:val="24"/>
          </w:rPr>
        </w:pPr>
        <w:r w:rsidRPr="00917498">
          <w:rPr>
            <w:rFonts w:ascii="Times New Roman" w:hAnsi="Times New Roman" w:cs="Times New Roman"/>
            <w:sz w:val="24"/>
            <w:szCs w:val="24"/>
          </w:rPr>
          <w:fldChar w:fldCharType="begin"/>
        </w:r>
        <w:r w:rsidRPr="00917498">
          <w:rPr>
            <w:rFonts w:ascii="Times New Roman" w:hAnsi="Times New Roman" w:cs="Times New Roman"/>
            <w:sz w:val="24"/>
            <w:szCs w:val="24"/>
          </w:rPr>
          <w:instrText xml:space="preserve"> PAGE   \* MERGEFORMAT </w:instrText>
        </w:r>
        <w:r w:rsidRPr="00917498">
          <w:rPr>
            <w:rFonts w:ascii="Times New Roman" w:hAnsi="Times New Roman" w:cs="Times New Roman"/>
            <w:sz w:val="24"/>
            <w:szCs w:val="24"/>
          </w:rPr>
          <w:fldChar w:fldCharType="separate"/>
        </w:r>
        <w:r w:rsidR="00CA19ED">
          <w:rPr>
            <w:rFonts w:ascii="Times New Roman" w:hAnsi="Times New Roman" w:cs="Times New Roman"/>
            <w:noProof/>
            <w:sz w:val="24"/>
            <w:szCs w:val="24"/>
          </w:rPr>
          <w:t>3</w:t>
        </w:r>
        <w:r w:rsidRPr="00917498">
          <w:rPr>
            <w:rFonts w:ascii="Times New Roman" w:hAnsi="Times New Roman" w:cs="Times New Roman"/>
            <w:noProof/>
            <w:sz w:val="24"/>
            <w:szCs w:val="24"/>
          </w:rPr>
          <w:fldChar w:fldCharType="end"/>
        </w:r>
      </w:p>
    </w:sdtContent>
  </w:sdt>
  <w:p w14:paraId="4C8EA92A" w14:textId="77777777" w:rsidR="00917498" w:rsidRDefault="0091749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C4A81"/>
    <w:multiLevelType w:val="hybridMultilevel"/>
    <w:tmpl w:val="156AF09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FAD1DFE"/>
    <w:multiLevelType w:val="multilevel"/>
    <w:tmpl w:val="85E2B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FD4A8A"/>
    <w:multiLevelType w:val="hybridMultilevel"/>
    <w:tmpl w:val="23A4ADC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A646946"/>
    <w:multiLevelType w:val="multilevel"/>
    <w:tmpl w:val="D3E6C0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737F88"/>
    <w:multiLevelType w:val="hybridMultilevel"/>
    <w:tmpl w:val="089811CA"/>
    <w:lvl w:ilvl="0" w:tplc="DF601BBA">
      <w:numFmt w:val="bullet"/>
      <w:lvlText w:val=""/>
      <w:lvlJc w:val="left"/>
      <w:pPr>
        <w:ind w:left="720" w:hanging="360"/>
      </w:pPr>
      <w:rPr>
        <w:rFonts w:ascii="Wingdings" w:eastAsiaTheme="minorHAnsi" w:hAnsi="Wingding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2NjU1MDM1NDe0NDJU0lEKTi0uzszPAykwrAUAMUBCyywAAAA="/>
  </w:docVars>
  <w:rsids>
    <w:rsidRoot w:val="004573AE"/>
    <w:rsid w:val="0003146A"/>
    <w:rsid w:val="00061504"/>
    <w:rsid w:val="000A1153"/>
    <w:rsid w:val="000F7116"/>
    <w:rsid w:val="0016284B"/>
    <w:rsid w:val="001763F2"/>
    <w:rsid w:val="001C544F"/>
    <w:rsid w:val="00222138"/>
    <w:rsid w:val="002529F8"/>
    <w:rsid w:val="00276D4E"/>
    <w:rsid w:val="002E7034"/>
    <w:rsid w:val="0032188C"/>
    <w:rsid w:val="00431DE2"/>
    <w:rsid w:val="004573AE"/>
    <w:rsid w:val="004616F3"/>
    <w:rsid w:val="004642FF"/>
    <w:rsid w:val="004816C7"/>
    <w:rsid w:val="004A239D"/>
    <w:rsid w:val="004E1290"/>
    <w:rsid w:val="004E1BEB"/>
    <w:rsid w:val="004E41EA"/>
    <w:rsid w:val="00523DA6"/>
    <w:rsid w:val="00533817"/>
    <w:rsid w:val="005500BB"/>
    <w:rsid w:val="00566F51"/>
    <w:rsid w:val="005A3F92"/>
    <w:rsid w:val="0065086F"/>
    <w:rsid w:val="006634B2"/>
    <w:rsid w:val="006B12C0"/>
    <w:rsid w:val="006C2D0A"/>
    <w:rsid w:val="006E1FDF"/>
    <w:rsid w:val="006F3398"/>
    <w:rsid w:val="0070028F"/>
    <w:rsid w:val="007251B1"/>
    <w:rsid w:val="0073500A"/>
    <w:rsid w:val="00762113"/>
    <w:rsid w:val="007B15BC"/>
    <w:rsid w:val="007E1481"/>
    <w:rsid w:val="00814DDE"/>
    <w:rsid w:val="008535D2"/>
    <w:rsid w:val="00917498"/>
    <w:rsid w:val="00946041"/>
    <w:rsid w:val="00984172"/>
    <w:rsid w:val="009B711D"/>
    <w:rsid w:val="009B779A"/>
    <w:rsid w:val="00A6193D"/>
    <w:rsid w:val="00A971EF"/>
    <w:rsid w:val="00B46088"/>
    <w:rsid w:val="00B730E4"/>
    <w:rsid w:val="00B9411B"/>
    <w:rsid w:val="00C310F4"/>
    <w:rsid w:val="00C317C9"/>
    <w:rsid w:val="00CA19ED"/>
    <w:rsid w:val="00CC19FB"/>
    <w:rsid w:val="00D227FA"/>
    <w:rsid w:val="00D238EF"/>
    <w:rsid w:val="00D436FC"/>
    <w:rsid w:val="00D518F3"/>
    <w:rsid w:val="00DB1B26"/>
    <w:rsid w:val="00DC346E"/>
    <w:rsid w:val="00E73D6D"/>
    <w:rsid w:val="00E94D5E"/>
    <w:rsid w:val="00EE34D4"/>
    <w:rsid w:val="00EE6EC6"/>
    <w:rsid w:val="00F15B4B"/>
    <w:rsid w:val="00F55680"/>
    <w:rsid w:val="00F7661F"/>
    <w:rsid w:val="00F8312B"/>
    <w:rsid w:val="00F874A9"/>
    <w:rsid w:val="00F97B54"/>
    <w:rsid w:val="00FA359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372E5"/>
  <w15:chartTrackingRefBased/>
  <w15:docId w15:val="{9BBEF0D7-6582-164F-9203-28CCAEDCF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3AE"/>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73AE"/>
    <w:pPr>
      <w:ind w:left="720"/>
      <w:contextualSpacing/>
    </w:pPr>
  </w:style>
  <w:style w:type="paragraph" w:styleId="Header">
    <w:name w:val="header"/>
    <w:basedOn w:val="Normal"/>
    <w:link w:val="HeaderChar"/>
    <w:uiPriority w:val="99"/>
    <w:unhideWhenUsed/>
    <w:rsid w:val="009174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498"/>
    <w:rPr>
      <w:sz w:val="22"/>
      <w:szCs w:val="22"/>
    </w:rPr>
  </w:style>
  <w:style w:type="paragraph" w:styleId="Footer">
    <w:name w:val="footer"/>
    <w:basedOn w:val="Normal"/>
    <w:link w:val="FooterChar"/>
    <w:uiPriority w:val="99"/>
    <w:unhideWhenUsed/>
    <w:rsid w:val="009174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49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6904504">
      <w:bodyDiv w:val="1"/>
      <w:marLeft w:val="0"/>
      <w:marRight w:val="0"/>
      <w:marTop w:val="0"/>
      <w:marBottom w:val="0"/>
      <w:divBdr>
        <w:top w:val="none" w:sz="0" w:space="0" w:color="auto"/>
        <w:left w:val="none" w:sz="0" w:space="0" w:color="auto"/>
        <w:bottom w:val="none" w:sz="0" w:space="0" w:color="auto"/>
        <w:right w:val="none" w:sz="0" w:space="0" w:color="auto"/>
      </w:divBdr>
      <w:divsChild>
        <w:div w:id="1432317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3</Pages>
  <Words>1014</Words>
  <Characters>5782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Bhatia</dc:creator>
  <cp:keywords/>
  <dc:description/>
  <cp:lastModifiedBy>HP</cp:lastModifiedBy>
  <cp:revision>98</cp:revision>
  <dcterms:created xsi:type="dcterms:W3CDTF">2020-12-01T23:23:00Z</dcterms:created>
  <dcterms:modified xsi:type="dcterms:W3CDTF">2020-12-02T01:42:00Z</dcterms:modified>
</cp:coreProperties>
</file>